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60" w:rsidRDefault="00E50660" w:rsidP="00E50660">
      <w:pPr>
        <w:tabs>
          <w:tab w:val="center" w:pos="720"/>
          <w:tab w:val="center" w:pos="5168"/>
        </w:tabs>
        <w:spacing w:line="256" w:lineRule="auto"/>
      </w:pPr>
      <w:r>
        <w:rPr>
          <w:b/>
        </w:rPr>
        <w:tab/>
      </w:r>
      <w:r>
        <w:rPr>
          <w:b/>
        </w:rPr>
        <w:tab/>
      </w:r>
      <w:r>
        <w:rPr>
          <w:sz w:val="28"/>
        </w:rPr>
        <w:t>Valley Council Membership ~</w:t>
      </w:r>
      <w:r w:rsidRPr="00473289">
        <w:rPr>
          <w:sz w:val="28"/>
        </w:rPr>
        <w:t xml:space="preserve"> </w:t>
      </w:r>
      <w:r w:rsidR="00473289" w:rsidRPr="00473289">
        <w:rPr>
          <w:sz w:val="28"/>
        </w:rPr>
        <w:t>COVID</w:t>
      </w:r>
      <w:r w:rsidR="00473289">
        <w:rPr>
          <w:sz w:val="28"/>
        </w:rPr>
        <w:t xml:space="preserve"> Discount </w:t>
      </w:r>
      <w:r>
        <w:rPr>
          <w:sz w:val="28"/>
        </w:rPr>
        <w:t>Fiscal Dues starting:  July 1, 2020</w:t>
      </w:r>
      <w:r w:rsidR="00473289">
        <w:rPr>
          <w:sz w:val="28"/>
        </w:rPr>
        <w:t xml:space="preserve"> </w:t>
      </w:r>
    </w:p>
    <w:p w:rsidR="00E50660" w:rsidRDefault="00E50660" w:rsidP="00E50660">
      <w:pPr>
        <w:spacing w:line="256" w:lineRule="auto"/>
        <w:ind w:left="284"/>
        <w:jc w:val="center"/>
      </w:pPr>
      <w:r>
        <w:rPr>
          <w:sz w:val="28"/>
        </w:rPr>
        <w:t xml:space="preserve"> </w:t>
      </w:r>
    </w:p>
    <w:p w:rsidR="00E50660" w:rsidRDefault="00E50660" w:rsidP="00E50660">
      <w:pPr>
        <w:ind w:left="-5"/>
      </w:pPr>
      <w:r>
        <w:t xml:space="preserve">Your Valley Council dues are based on the portion of your organization’s budget that covers services in the Valley (which may be all or only a portion of your total annual budget). </w:t>
      </w:r>
      <w:r w:rsidR="00473289" w:rsidRPr="00473289">
        <w:rPr>
          <w:highlight w:val="yellow"/>
        </w:rPr>
        <w:t>A 25 percent discount was figured in.</w:t>
      </w:r>
      <w:r w:rsidR="00473289">
        <w:t xml:space="preserve">  </w:t>
      </w:r>
      <w:r>
        <w:t xml:space="preserve">Please select the dues category which most closely corresponds to your agency’s annual budget for Valley services.  </w:t>
      </w:r>
    </w:p>
    <w:p w:rsidR="00E50660" w:rsidRDefault="00E50660" w:rsidP="00E50660">
      <w:pPr>
        <w:spacing w:line="256" w:lineRule="auto"/>
      </w:pPr>
      <w:r>
        <w:t xml:space="preserve"> </w:t>
      </w:r>
    </w:p>
    <w:p w:rsidR="00E50660" w:rsidRDefault="00E50660" w:rsidP="00E50660">
      <w:pPr>
        <w:ind w:left="-5"/>
        <w:rPr>
          <w:b/>
        </w:rPr>
      </w:pPr>
      <w:r>
        <w:t xml:space="preserve">This invoice covers dues for the full July-June fiscal year. Please return completed form to </w:t>
      </w:r>
      <w:hyperlink r:id="rId5" w:history="1">
        <w:r w:rsidRPr="00C7618C">
          <w:rPr>
            <w:rStyle w:val="Hyperlink"/>
          </w:rPr>
          <w:t>linda.milardo@valleyunitedway.org</w:t>
        </w:r>
      </w:hyperlink>
      <w:r>
        <w:t xml:space="preserve"> by</w:t>
      </w:r>
      <w:r>
        <w:rPr>
          <w:b/>
          <w:highlight w:val="yellow"/>
        </w:rPr>
        <w:t xml:space="preserve"> August 1, 2020</w:t>
      </w:r>
      <w:r>
        <w:rPr>
          <w:b/>
        </w:rPr>
        <w:t xml:space="preserve"> (</w:t>
      </w:r>
      <w:r>
        <w:t>note payment options below).</w:t>
      </w:r>
    </w:p>
    <w:p w:rsidR="00E50660" w:rsidRDefault="00E50660" w:rsidP="00E50660">
      <w:pPr>
        <w:ind w:left="-5"/>
        <w:rPr>
          <w:b/>
        </w:rPr>
      </w:pPr>
      <w:r w:rsidRPr="004B03B1">
        <w:rPr>
          <w:b/>
        </w:rPr>
        <w:t xml:space="preserve"> </w:t>
      </w:r>
    </w:p>
    <w:p w:rsidR="00E50660" w:rsidRDefault="00E50660" w:rsidP="00E50660">
      <w:pPr>
        <w:ind w:left="-5"/>
        <w:rPr>
          <w:sz w:val="22"/>
        </w:rPr>
      </w:pPr>
      <w:r>
        <w:t xml:space="preserve">If you have any questions, feel free to contact Linda Milardo at: </w:t>
      </w:r>
      <w:r>
        <w:rPr>
          <w:color w:val="0000FF"/>
          <w:u w:val="single" w:color="0000FF"/>
        </w:rPr>
        <w:t>linda.milardo@valleyunitedway.org</w:t>
      </w:r>
      <w:r>
        <w:t xml:space="preserve"> or leave a message at (203)538-6346.  </w:t>
      </w:r>
    </w:p>
    <w:p w:rsidR="00E50660" w:rsidRDefault="00E50660" w:rsidP="00E50660">
      <w:pPr>
        <w:spacing w:line="256" w:lineRule="auto"/>
      </w:pPr>
    </w:p>
    <w:p w:rsidR="00E50660" w:rsidRDefault="00E50660" w:rsidP="00E50660">
      <w:pPr>
        <w:tabs>
          <w:tab w:val="center" w:pos="2880"/>
          <w:tab w:val="center" w:pos="3600"/>
          <w:tab w:val="center" w:pos="4320"/>
          <w:tab w:val="center" w:pos="5040"/>
          <w:tab w:val="center" w:pos="6797"/>
        </w:tabs>
        <w:spacing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9202420</wp:posOffset>
                </wp:positionV>
                <wp:extent cx="6347460" cy="1905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460" cy="19050"/>
                          <a:chOff x="0" y="0"/>
                          <a:chExt cx="6347460" cy="19050"/>
                        </a:xfrm>
                      </wpg:grpSpPr>
                      <wps:wsp>
                        <wps:cNvPr id="4" name="Shape 5178"/>
                        <wps:cNvSpPr/>
                        <wps:spPr>
                          <a:xfrm>
                            <a:off x="0" y="0"/>
                            <a:ext cx="63474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60" h="19050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  <a:lnTo>
                                  <a:pt x="634746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7D271" id="Group 1" o:spid="_x0000_s1026" style="position:absolute;margin-left:56.1pt;margin-top:724.6pt;width:499.8pt;height:1.5pt;z-index:251659264;mso-position-horizontal-relative:page;mso-position-vertical-relative:page" coordsize="6347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">
                <v:shape id="Shape 5178" o:spid="_x0000_s1027" style="position:absolute;width:63474;height:190;visibility:visible;mso-wrap-style:square;v-text-anchor:top" coordsize="63474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" path="m,l6347460,r,19050l,19050,,e" fillcolor="black" stroked="f" strokeweight="0">
                  <v:stroke miterlimit="83231f" joinstyle="miter"/>
                  <v:path arrowok="t" textboxrect="0,0,6347460,19050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u w:val="single" w:color="000000"/>
        </w:rPr>
        <w:t>If your agency budget is: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473289">
        <w:rPr>
          <w:b/>
          <w:highlight w:val="yellow"/>
          <w:u w:val="single" w:color="000000"/>
        </w:rPr>
        <w:t>Then your</w:t>
      </w:r>
      <w:r w:rsidRPr="00473289">
        <w:rPr>
          <w:b/>
          <w:highlight w:val="yellow"/>
          <w:u w:val="single" w:color="000000"/>
        </w:rPr>
        <w:t xml:space="preserve"> discounted </w:t>
      </w:r>
      <w:r w:rsidRPr="00473289">
        <w:rPr>
          <w:b/>
          <w:highlight w:val="yellow"/>
          <w:u w:val="single" w:color="000000"/>
        </w:rPr>
        <w:t>dues are:</w:t>
      </w:r>
      <w:r>
        <w:rPr>
          <w:b/>
        </w:rPr>
        <w:t xml:space="preserve">    </w:t>
      </w:r>
    </w:p>
    <w:tbl>
      <w:tblPr>
        <w:tblW w:w="8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720"/>
        <w:gridCol w:w="2160"/>
        <w:gridCol w:w="720"/>
        <w:gridCol w:w="720"/>
        <w:gridCol w:w="720"/>
        <w:gridCol w:w="2222"/>
      </w:tblGrid>
      <w:tr w:rsidR="00E50660" w:rsidRPr="00BC7BDD" w:rsidTr="00D441D8">
        <w:trPr>
          <w:trHeight w:val="270"/>
        </w:trPr>
        <w:tc>
          <w:tcPr>
            <w:tcW w:w="1439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b/>
                <w:sz w:val="22"/>
                <w:szCs w:val="22"/>
              </w:rPr>
              <w:t xml:space="preserve">At least: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b/>
                <w:sz w:val="22"/>
                <w:szCs w:val="22"/>
              </w:rPr>
              <w:t xml:space="preserve">But less than: 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jc w:val="both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C7BDD">
              <w:rPr>
                <w:rFonts w:ascii="Calibri" w:hAnsi="Calibri"/>
                <w:b/>
                <w:sz w:val="22"/>
                <w:szCs w:val="22"/>
              </w:rPr>
              <w:tab/>
              <w:t xml:space="preserve"> </w:t>
            </w:r>
            <w:r w:rsidRPr="00BC7BDD">
              <w:rPr>
                <w:rFonts w:ascii="Calibri" w:hAnsi="Calibri"/>
                <w:b/>
                <w:sz w:val="22"/>
                <w:szCs w:val="22"/>
              </w:rPr>
              <w:tab/>
              <w:t xml:space="preserve"> </w:t>
            </w:r>
            <w:r w:rsidRPr="00BC7BDD">
              <w:rPr>
                <w:rFonts w:ascii="Calibri" w:hAnsi="Calibri"/>
                <w:b/>
                <w:sz w:val="22"/>
                <w:szCs w:val="22"/>
              </w:rPr>
              <w:tab/>
            </w: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50660" w:rsidRPr="00BC7BDD" w:rsidTr="00D441D8">
        <w:trPr>
          <w:trHeight w:val="275"/>
        </w:trPr>
        <w:tc>
          <w:tcPr>
            <w:tcW w:w="1439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720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$1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$100,000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721"/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$75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6"/>
        </w:trPr>
        <w:tc>
          <w:tcPr>
            <w:tcW w:w="1439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$100,000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$200,000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721"/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$112</w:t>
            </w: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6"/>
        </w:trPr>
        <w:tc>
          <w:tcPr>
            <w:tcW w:w="1439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$200,000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$300,000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721"/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$150</w:t>
            </w: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6"/>
        </w:trPr>
        <w:tc>
          <w:tcPr>
            <w:tcW w:w="1439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$300,000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$400,000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721"/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$187</w:t>
            </w: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6"/>
        </w:trPr>
        <w:tc>
          <w:tcPr>
            <w:tcW w:w="1439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$400,000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$500,000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721"/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$225</w:t>
            </w: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6"/>
        </w:trPr>
        <w:tc>
          <w:tcPr>
            <w:tcW w:w="1439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$500,000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$750,000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5A4BCE" w:rsidP="00D441D8">
            <w:pPr>
              <w:tabs>
                <w:tab w:val="center" w:pos="721"/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$375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6"/>
        </w:trPr>
        <w:tc>
          <w:tcPr>
            <w:tcW w:w="1439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$750,000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0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$1.5 million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5A4BCE" w:rsidP="00D441D8">
            <w:pPr>
              <w:tabs>
                <w:tab w:val="center" w:pos="721"/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$562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6"/>
        </w:trPr>
        <w:tc>
          <w:tcPr>
            <w:tcW w:w="1439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$1.5 million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0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$3 million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5A4BCE" w:rsidP="00D441D8">
            <w:pPr>
              <w:tabs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$750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6"/>
        </w:trPr>
        <w:tc>
          <w:tcPr>
            <w:tcW w:w="1439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$3 million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0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$5 million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5A4BCE" w:rsidP="00D441D8">
            <w:pPr>
              <w:tabs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$937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6"/>
        </w:trPr>
        <w:tc>
          <w:tcPr>
            <w:tcW w:w="1439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$5 million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0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$7.5 million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5A4BCE" w:rsidP="00D441D8">
            <w:pPr>
              <w:tabs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$1,125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6"/>
        </w:trPr>
        <w:tc>
          <w:tcPr>
            <w:tcW w:w="1439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$7.5 million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0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$10 million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5A4BCE" w:rsidP="00D441D8">
            <w:pPr>
              <w:tabs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$1,312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6"/>
        </w:trPr>
        <w:tc>
          <w:tcPr>
            <w:tcW w:w="1439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$10 million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$12.5 million 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5A4BCE" w:rsidP="00D441D8">
            <w:pPr>
              <w:tabs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</w:t>
            </w:r>
            <w:r w:rsidR="00473289">
              <w:rPr>
                <w:rFonts w:ascii="Calibri" w:hAnsi="Calibri"/>
                <w:sz w:val="22"/>
                <w:szCs w:val="22"/>
              </w:rPr>
              <w:t>,5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 xml:space="preserve">00 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6"/>
        </w:trPr>
        <w:tc>
          <w:tcPr>
            <w:tcW w:w="2159" w:type="dxa"/>
            <w:gridSpan w:val="2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$12.5 million 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0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$15 million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473289" w:rsidP="00D441D8">
            <w:pPr>
              <w:tabs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$1,875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6"/>
        </w:trPr>
        <w:tc>
          <w:tcPr>
            <w:tcW w:w="2159" w:type="dxa"/>
            <w:gridSpan w:val="2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0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$15 million 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$17.5 million 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473289" w:rsidP="00D441D8">
            <w:pPr>
              <w:tabs>
                <w:tab w:val="center" w:pos="1442"/>
                <w:tab w:val="center" w:pos="2162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$2,250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  <w:tr w:rsidR="00E50660" w:rsidRPr="00BC7BDD" w:rsidTr="00D441D8">
        <w:trPr>
          <w:trHeight w:val="271"/>
        </w:trPr>
        <w:tc>
          <w:tcPr>
            <w:tcW w:w="2159" w:type="dxa"/>
            <w:gridSpan w:val="2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$17.5 million  </w:t>
            </w:r>
          </w:p>
        </w:tc>
        <w:tc>
          <w:tcPr>
            <w:tcW w:w="2160" w:type="dxa"/>
            <w:shd w:val="clear" w:color="auto" w:fill="auto"/>
            <w:hideMark/>
          </w:tcPr>
          <w:p w:rsidR="00E50660" w:rsidRPr="00BC7BDD" w:rsidRDefault="00E50660" w:rsidP="00D441D8">
            <w:pPr>
              <w:tabs>
                <w:tab w:val="center" w:pos="1440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$20 million </w:t>
            </w:r>
            <w:r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E50660" w:rsidRPr="00BC7BDD" w:rsidRDefault="00E50660" w:rsidP="00D441D8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BC7BD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  <w:hideMark/>
          </w:tcPr>
          <w:p w:rsidR="00E50660" w:rsidRPr="00BC7BDD" w:rsidRDefault="00473289" w:rsidP="00D441D8">
            <w:pPr>
              <w:tabs>
                <w:tab w:val="center" w:pos="1441"/>
                <w:tab w:val="center" w:pos="2161"/>
              </w:tabs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$2,625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="00E50660" w:rsidRPr="00BC7BDD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</w:tr>
    </w:tbl>
    <w:p w:rsidR="00E50660" w:rsidRDefault="00E50660" w:rsidP="00E50660">
      <w:pPr>
        <w:tabs>
          <w:tab w:val="center" w:pos="2879"/>
          <w:tab w:val="center" w:pos="3599"/>
          <w:tab w:val="center" w:pos="4319"/>
          <w:tab w:val="center" w:pos="5039"/>
          <w:tab w:val="center" w:pos="5759"/>
          <w:tab w:val="center" w:pos="6809"/>
          <w:tab w:val="center" w:pos="7920"/>
          <w:tab w:val="center" w:pos="8640"/>
        </w:tabs>
        <w:ind w:left="-15"/>
        <w:rPr>
          <w:color w:val="000000"/>
          <w:szCs w:val="22"/>
        </w:rPr>
      </w:pPr>
      <w:r>
        <w:t>Mor</w:t>
      </w:r>
      <w:r w:rsidR="00473289">
        <w:t xml:space="preserve">e than $20 million </w:t>
      </w:r>
      <w:r w:rsidR="00473289">
        <w:tab/>
        <w:t xml:space="preserve"> </w:t>
      </w:r>
      <w:r w:rsidR="00473289">
        <w:tab/>
        <w:t xml:space="preserve"> </w:t>
      </w:r>
      <w:r w:rsidR="00473289">
        <w:tab/>
        <w:t xml:space="preserve"> </w:t>
      </w:r>
      <w:r w:rsidR="00473289">
        <w:tab/>
        <w:t xml:space="preserve"> </w:t>
      </w:r>
      <w:r w:rsidR="00473289">
        <w:tab/>
        <w:t xml:space="preserve"> </w:t>
      </w:r>
      <w:r w:rsidR="00473289">
        <w:tab/>
        <w:t>$3</w:t>
      </w:r>
      <w:r>
        <w:t xml:space="preserve">,000  </w:t>
      </w:r>
      <w:r>
        <w:tab/>
        <w:t xml:space="preserve"> </w:t>
      </w:r>
      <w:r>
        <w:tab/>
        <w:t xml:space="preserve"> </w:t>
      </w:r>
    </w:p>
    <w:p w:rsidR="00E50660" w:rsidRDefault="00E50660" w:rsidP="00E50660">
      <w:pPr>
        <w:spacing w:line="256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50660" w:rsidRDefault="00E50660" w:rsidP="00E50660">
      <w:pPr>
        <w:ind w:left="-5"/>
        <w:rPr>
          <w:sz w:val="22"/>
        </w:rPr>
      </w:pPr>
      <w:r>
        <w:rPr>
          <w:b/>
          <w:sz w:val="22"/>
        </w:rPr>
        <w:t>Agency Name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 xml:space="preserve">______________________________________________________________________ </w:t>
      </w:r>
    </w:p>
    <w:p w:rsidR="00E50660" w:rsidRDefault="00E50660" w:rsidP="00E50660">
      <w:pPr>
        <w:spacing w:line="256" w:lineRule="auto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E50660" w:rsidRDefault="00E50660" w:rsidP="00E50660">
      <w:pPr>
        <w:tabs>
          <w:tab w:val="center" w:pos="7463"/>
        </w:tabs>
        <w:ind w:left="-15"/>
        <w:rPr>
          <w:sz w:val="22"/>
        </w:rPr>
      </w:pPr>
      <w:r>
        <w:rPr>
          <w:sz w:val="22"/>
        </w:rPr>
        <w:t>Our budget is</w:t>
      </w:r>
      <w:r>
        <w:rPr>
          <w:b/>
          <w:sz w:val="22"/>
        </w:rPr>
        <w:t>:</w:t>
      </w:r>
      <w:r>
        <w:rPr>
          <w:sz w:val="22"/>
        </w:rPr>
        <w:t xml:space="preserve"> $_____________ Our</w:t>
      </w:r>
      <w:r>
        <w:rPr>
          <w:b/>
          <w:sz w:val="22"/>
        </w:rPr>
        <w:t xml:space="preserve"> </w:t>
      </w:r>
      <w:r>
        <w:rPr>
          <w:sz w:val="22"/>
        </w:rPr>
        <w:t xml:space="preserve">dues are: $_______________ </w:t>
      </w:r>
      <w:r>
        <w:rPr>
          <w:b/>
          <w:sz w:val="22"/>
        </w:rPr>
        <w:t>Payment Amount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</w:t>
      </w:r>
    </w:p>
    <w:p w:rsidR="00E50660" w:rsidRDefault="00E50660" w:rsidP="00E50660">
      <w:pPr>
        <w:spacing w:line="256" w:lineRule="auto"/>
        <w:rPr>
          <w:sz w:val="22"/>
        </w:rPr>
      </w:pPr>
    </w:p>
    <w:p w:rsidR="00E50660" w:rsidRDefault="00E50660" w:rsidP="00E50660">
      <w:pPr>
        <w:spacing w:line="252" w:lineRule="auto"/>
        <w:rPr>
          <w:sz w:val="22"/>
          <w:u w:val="single"/>
        </w:rPr>
      </w:pPr>
      <w:r>
        <w:rPr>
          <w:b/>
          <w:bCs/>
          <w:sz w:val="22"/>
          <w:highlight w:val="yellow"/>
          <w:u w:val="single"/>
        </w:rPr>
        <w:t>Payment Options: (1) is preferred for contactless payments as VUW staff continues working remotely)</w:t>
      </w:r>
      <w:r>
        <w:rPr>
          <w:sz w:val="22"/>
          <w:highlight w:val="yellow"/>
          <w:u w:val="single"/>
        </w:rPr>
        <w:t>:</w:t>
      </w:r>
    </w:p>
    <w:p w:rsidR="00E50660" w:rsidRDefault="00E50660" w:rsidP="00E50660">
      <w:pPr>
        <w:spacing w:line="256" w:lineRule="auto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E50660" w:rsidRDefault="00E50660" w:rsidP="00E50660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Via Bank Account or </w:t>
      </w:r>
      <w:r w:rsidRPr="00FA5B3F">
        <w:rPr>
          <w:b/>
          <w:bCs/>
          <w:sz w:val="22"/>
        </w:rPr>
        <w:t>Credit Card</w:t>
      </w:r>
      <w:r>
        <w:rPr>
          <w:b/>
          <w:bCs/>
          <w:sz w:val="22"/>
        </w:rPr>
        <w:t xml:space="preserve"> – click on link</w:t>
      </w:r>
    </w:p>
    <w:p w:rsidR="00E50660" w:rsidRDefault="00E50660" w:rsidP="00E50660">
      <w:pPr>
        <w:ind w:left="-5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hyperlink r:id="rId6" w:history="1">
        <w:r>
          <w:rPr>
            <w:rStyle w:val="Hyperlink"/>
          </w:rPr>
          <w:t>https://secure.givelively.org/event/valley-united-way/valley-council-dues-for-nonprofits/valley-council-dues</w:t>
        </w:r>
      </w:hyperlink>
    </w:p>
    <w:p w:rsidR="00E50660" w:rsidRDefault="00E50660" w:rsidP="00E50660">
      <w:pPr>
        <w:ind w:left="355"/>
        <w:rPr>
          <w:b/>
          <w:bCs/>
          <w:sz w:val="22"/>
        </w:rPr>
      </w:pPr>
    </w:p>
    <w:p w:rsidR="00E50660" w:rsidRPr="00FA5B3F" w:rsidRDefault="00E50660" w:rsidP="00E50660">
      <w:pPr>
        <w:ind w:left="355"/>
        <w:rPr>
          <w:b/>
          <w:bCs/>
          <w:sz w:val="22"/>
        </w:rPr>
      </w:pPr>
    </w:p>
    <w:p w:rsidR="00E50660" w:rsidRDefault="00E50660" w:rsidP="00E50660">
      <w:pPr>
        <w:numPr>
          <w:ilvl w:val="0"/>
          <w:numId w:val="1"/>
        </w:numPr>
        <w:rPr>
          <w:sz w:val="22"/>
        </w:rPr>
      </w:pPr>
      <w:r>
        <w:rPr>
          <w:b/>
          <w:bCs/>
          <w:sz w:val="22"/>
        </w:rPr>
        <w:t xml:space="preserve">ACH </w:t>
      </w:r>
      <w:r w:rsidRPr="00FA5B3F">
        <w:rPr>
          <w:b/>
          <w:bCs/>
          <w:sz w:val="22"/>
        </w:rPr>
        <w:t>Deposit</w:t>
      </w:r>
      <w:r>
        <w:rPr>
          <w:sz w:val="22"/>
        </w:rPr>
        <w:t xml:space="preserve"> into VUW Bank Account – please contact </w:t>
      </w:r>
      <w:hyperlink r:id="rId7" w:history="1">
        <w:r w:rsidRPr="00C7618C">
          <w:rPr>
            <w:rStyle w:val="Hyperlink"/>
            <w:sz w:val="22"/>
          </w:rPr>
          <w:t>Carlene.Williams@valleyunitedway.org</w:t>
        </w:r>
      </w:hyperlink>
    </w:p>
    <w:p w:rsidR="00E50660" w:rsidRDefault="00E50660" w:rsidP="00E50660">
      <w:pPr>
        <w:ind w:left="355"/>
        <w:rPr>
          <w:sz w:val="22"/>
        </w:rPr>
      </w:pPr>
      <w:r>
        <w:rPr>
          <w:b/>
          <w:bCs/>
          <w:sz w:val="22"/>
        </w:rPr>
        <w:t xml:space="preserve">                   </w:t>
      </w:r>
      <w:r>
        <w:rPr>
          <w:sz w:val="22"/>
        </w:rPr>
        <w:t xml:space="preserve"> Or </w:t>
      </w:r>
      <w:hyperlink r:id="rId8" w:history="1">
        <w:r w:rsidRPr="00165ADA">
          <w:rPr>
            <w:rStyle w:val="Hyperlink"/>
            <w:sz w:val="22"/>
          </w:rPr>
          <w:t>nancy.reardon@valleyunitedway.org</w:t>
        </w:r>
      </w:hyperlink>
      <w:r>
        <w:rPr>
          <w:sz w:val="22"/>
        </w:rPr>
        <w:t xml:space="preserve"> for banking details</w:t>
      </w:r>
    </w:p>
    <w:p w:rsidR="00E50660" w:rsidRDefault="00E50660" w:rsidP="00E50660">
      <w:pPr>
        <w:pStyle w:val="ListParagraph"/>
        <w:ind w:left="0"/>
        <w:rPr>
          <w:b/>
          <w:sz w:val="22"/>
        </w:rPr>
      </w:pPr>
    </w:p>
    <w:p w:rsidR="00E50660" w:rsidRPr="00165ADA" w:rsidRDefault="00E50660" w:rsidP="00E50660">
      <w:pPr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Check</w:t>
      </w:r>
      <w:r>
        <w:rPr>
          <w:sz w:val="22"/>
        </w:rPr>
        <w:t xml:space="preserve"> </w:t>
      </w:r>
      <w:r>
        <w:rPr>
          <w:b/>
          <w:sz w:val="22"/>
        </w:rPr>
        <w:t>payable to: Valley United Way</w:t>
      </w:r>
      <w:r>
        <w:rPr>
          <w:sz w:val="22"/>
        </w:rPr>
        <w:t xml:space="preserve">   </w:t>
      </w:r>
    </w:p>
    <w:p w:rsidR="00E50660" w:rsidRDefault="00E50660" w:rsidP="00E5066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7516"/>
        </w:tabs>
        <w:ind w:left="-15"/>
        <w:rPr>
          <w:b/>
          <w:sz w:val="22"/>
        </w:rPr>
      </w:pPr>
      <w:r>
        <w:rPr>
          <w:b/>
          <w:sz w:val="22"/>
        </w:rPr>
        <w:t xml:space="preserve">              Address: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Valley Council for Health &amp; Human Services</w:t>
      </w:r>
    </w:p>
    <w:p w:rsidR="00E50660" w:rsidRDefault="00E50660" w:rsidP="00E5066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7516"/>
        </w:tabs>
        <w:ind w:left="-15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      </w:t>
      </w:r>
      <w:r>
        <w:rPr>
          <w:b/>
          <w:sz w:val="22"/>
        </w:rPr>
        <w:tab/>
        <w:t>54 Grove Street Suite 1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</w:p>
    <w:p w:rsidR="00E50660" w:rsidRDefault="00E50660" w:rsidP="00E50660">
      <w:pPr>
        <w:ind w:left="1435" w:firstLine="725"/>
        <w:rPr>
          <w:sz w:val="22"/>
        </w:rPr>
      </w:pPr>
      <w:r>
        <w:rPr>
          <w:b/>
          <w:sz w:val="22"/>
        </w:rPr>
        <w:t xml:space="preserve">       Shelton, CT 06484</w:t>
      </w:r>
      <w:r>
        <w:rPr>
          <w:sz w:val="22"/>
        </w:rPr>
        <w:t xml:space="preserve"> </w:t>
      </w:r>
    </w:p>
    <w:p w:rsidR="00010040" w:rsidRDefault="00010040">
      <w:bookmarkStart w:id="0" w:name="_GoBack"/>
      <w:bookmarkEnd w:id="0"/>
    </w:p>
    <w:sectPr w:rsidR="00010040" w:rsidSect="00E50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2118F"/>
    <w:multiLevelType w:val="hybridMultilevel"/>
    <w:tmpl w:val="B722288C"/>
    <w:lvl w:ilvl="0" w:tplc="579AFFBE">
      <w:start w:val="1"/>
      <w:numFmt w:val="decimal"/>
      <w:lvlText w:val="(%1)"/>
      <w:lvlJc w:val="left"/>
      <w:pPr>
        <w:ind w:left="35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60"/>
    <w:rsid w:val="00010040"/>
    <w:rsid w:val="00473289"/>
    <w:rsid w:val="005A4BCE"/>
    <w:rsid w:val="00E5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20D7B96"/>
  <w15:chartTrackingRefBased/>
  <w15:docId w15:val="{6EDA29E6-1B29-4DA4-9217-94D6017C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660"/>
    <w:pPr>
      <w:ind w:left="720"/>
    </w:pPr>
  </w:style>
  <w:style w:type="character" w:styleId="Hyperlink">
    <w:name w:val="Hyperlink"/>
    <w:uiPriority w:val="99"/>
    <w:unhideWhenUsed/>
    <w:rsid w:val="00E506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.reardon@valleyunitedwa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ene.Williams@valleyunitedw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.givelively.org/event/valley-united-way/valley-council-dues-for-nonprofits/valley-council-dues" TargetMode="External"/><Relationship Id="rId5" Type="http://schemas.openxmlformats.org/officeDocument/2006/relationships/hyperlink" Target="mailto:linda.milardo@valleyunitedway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Milardo</dc:creator>
  <cp:keywords/>
  <dc:description/>
  <cp:lastModifiedBy>Linda Milardo</cp:lastModifiedBy>
  <cp:revision>1</cp:revision>
  <dcterms:created xsi:type="dcterms:W3CDTF">2020-07-22T13:55:00Z</dcterms:created>
  <dcterms:modified xsi:type="dcterms:W3CDTF">2020-07-22T14:22:00Z</dcterms:modified>
</cp:coreProperties>
</file>